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9168472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083151" w:rsidRDefault="00083151" w:rsidP="0008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Орловской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области</w:t>
      </w:r>
      <w:proofErr w:type="spellEnd"/>
    </w:p>
    <w:p w:rsidR="00083151" w:rsidRDefault="00083151" w:rsidP="0008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255CD" w:rsidRPr="00DF227F" w:rsidRDefault="00D255CD">
      <w:pPr>
        <w:spacing w:after="0"/>
        <w:ind w:left="120"/>
        <w:rPr>
          <w:lang w:val="ru-RU"/>
        </w:rPr>
      </w:pPr>
    </w:p>
    <w:p w:rsidR="00D255CD" w:rsidRPr="00DF227F" w:rsidRDefault="00D255CD">
      <w:pPr>
        <w:spacing w:after="0"/>
        <w:ind w:left="120"/>
        <w:rPr>
          <w:lang w:val="ru-RU"/>
        </w:rPr>
      </w:pPr>
    </w:p>
    <w:p w:rsidR="00D255CD" w:rsidRDefault="00083151" w:rsidP="00083151">
      <w:pPr>
        <w:spacing w:after="0"/>
        <w:ind w:left="120"/>
        <w:jc w:val="right"/>
        <w:rPr>
          <w:lang w:val="ru-RU"/>
        </w:rPr>
      </w:pPr>
      <w:bookmarkStart w:id="1" w:name="_GoBack"/>
      <w:bookmarkEnd w:id="1"/>
      <w:r w:rsidRPr="00083151">
        <w:rPr>
          <w:noProof/>
          <w:lang w:val="ru-RU" w:eastAsia="ru-RU"/>
        </w:rPr>
        <w:drawing>
          <wp:inline distT="0" distB="0" distL="0" distR="0">
            <wp:extent cx="2562225" cy="1457325"/>
            <wp:effectExtent l="19050" t="0" r="9525" b="0"/>
            <wp:docPr id="3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74" r="11461" b="20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6D1" w:rsidRPr="00083151" w:rsidRDefault="004816D1" w:rsidP="004816D1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от  02.09.2024г.</w:t>
      </w:r>
    </w:p>
    <w:p w:rsidR="00D255CD" w:rsidRPr="00083151" w:rsidRDefault="00A36AA1">
      <w:pPr>
        <w:spacing w:after="0"/>
        <w:ind w:left="120"/>
        <w:rPr>
          <w:lang w:val="ru-RU"/>
        </w:rPr>
      </w:pPr>
      <w:r w:rsidRPr="00083151">
        <w:rPr>
          <w:rFonts w:ascii="Times New Roman" w:hAnsi="Times New Roman"/>
          <w:color w:val="000000"/>
          <w:sz w:val="28"/>
          <w:lang w:val="ru-RU"/>
        </w:rPr>
        <w:t>‌</w:t>
      </w:r>
    </w:p>
    <w:p w:rsidR="00D255CD" w:rsidRPr="00083151" w:rsidRDefault="00D255CD">
      <w:pPr>
        <w:spacing w:after="0"/>
        <w:ind w:left="120"/>
        <w:rPr>
          <w:lang w:val="ru-RU"/>
        </w:rPr>
      </w:pPr>
    </w:p>
    <w:p w:rsidR="00D255CD" w:rsidRPr="00083151" w:rsidRDefault="00D255CD">
      <w:pPr>
        <w:spacing w:after="0"/>
        <w:ind w:left="120"/>
        <w:rPr>
          <w:lang w:val="ru-RU"/>
        </w:rPr>
      </w:pPr>
    </w:p>
    <w:p w:rsidR="00D255CD" w:rsidRPr="00083151" w:rsidRDefault="00D255CD">
      <w:pPr>
        <w:spacing w:after="0"/>
        <w:ind w:left="120"/>
        <w:rPr>
          <w:lang w:val="ru-RU"/>
        </w:rPr>
      </w:pPr>
    </w:p>
    <w:p w:rsidR="00D255CD" w:rsidRPr="00083151" w:rsidRDefault="00A36AA1">
      <w:pPr>
        <w:spacing w:after="0" w:line="408" w:lineRule="auto"/>
        <w:ind w:left="120"/>
        <w:jc w:val="center"/>
        <w:rPr>
          <w:lang w:val="ru-RU"/>
        </w:rPr>
      </w:pPr>
      <w:r w:rsidRPr="000831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55CD" w:rsidRPr="0088673A" w:rsidRDefault="00A36AA1">
      <w:pPr>
        <w:spacing w:after="0" w:line="408" w:lineRule="auto"/>
        <w:ind w:left="120"/>
        <w:jc w:val="center"/>
        <w:rPr>
          <w:lang w:val="ru-RU"/>
        </w:rPr>
      </w:pPr>
      <w:r w:rsidRPr="0088673A">
        <w:rPr>
          <w:rFonts w:ascii="Times New Roman" w:hAnsi="Times New Roman"/>
          <w:b/>
          <w:color w:val="000000"/>
          <w:sz w:val="28"/>
          <w:lang w:val="ru-RU"/>
        </w:rPr>
        <w:t>учебного предмета «Т</w:t>
      </w:r>
      <w:r w:rsidR="004816D1">
        <w:rPr>
          <w:rFonts w:ascii="Times New Roman" w:hAnsi="Times New Roman"/>
          <w:b/>
          <w:color w:val="000000"/>
          <w:sz w:val="28"/>
          <w:lang w:val="ru-RU"/>
        </w:rPr>
        <w:t>руд (т</w:t>
      </w:r>
      <w:r w:rsidRPr="0088673A">
        <w:rPr>
          <w:rFonts w:ascii="Times New Roman" w:hAnsi="Times New Roman"/>
          <w:b/>
          <w:color w:val="000000"/>
          <w:sz w:val="28"/>
          <w:lang w:val="ru-RU"/>
        </w:rPr>
        <w:t>ехнология</w:t>
      </w:r>
      <w:r w:rsidR="004816D1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88673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255CD" w:rsidRPr="0088673A" w:rsidRDefault="00A36AA1">
      <w:pPr>
        <w:spacing w:after="0" w:line="408" w:lineRule="auto"/>
        <w:ind w:left="120"/>
        <w:jc w:val="center"/>
        <w:rPr>
          <w:lang w:val="ru-RU"/>
        </w:rPr>
      </w:pPr>
      <w:r w:rsidRPr="0088673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083151" w:rsidRPr="00802AA7" w:rsidRDefault="00083151" w:rsidP="000831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</w:t>
      </w: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Принята  решением педсовета                                                                                                                                                                                          </w:t>
      </w:r>
    </w:p>
    <w:p w:rsidR="00083151" w:rsidRPr="00802AA7" w:rsidRDefault="00083151" w:rsidP="00083151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</w:t>
      </w:r>
      <w:r w:rsidR="003952E3">
        <w:rPr>
          <w:rFonts w:ascii="Times New Roman" w:hAnsi="Times New Roman" w:cs="Times New Roman"/>
          <w:sz w:val="24"/>
          <w:szCs w:val="20"/>
          <w:lang w:val="ru-RU"/>
        </w:rPr>
        <w:t xml:space="preserve">   Протокол  № 1 от  27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. 08.  202</w:t>
      </w:r>
      <w:r w:rsidR="004816D1">
        <w:rPr>
          <w:rFonts w:ascii="Times New Roman" w:hAnsi="Times New Roman" w:cs="Times New Roman"/>
          <w:sz w:val="24"/>
          <w:szCs w:val="20"/>
          <w:lang w:val="ru-RU"/>
        </w:rPr>
        <w:t>4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083151" w:rsidRPr="00D741F8" w:rsidRDefault="00083151" w:rsidP="00083151">
      <w:pPr>
        <w:spacing w:after="0"/>
        <w:ind w:left="120"/>
        <w:jc w:val="center"/>
        <w:rPr>
          <w:lang w:val="ru-RU"/>
        </w:rPr>
      </w:pPr>
    </w:p>
    <w:p w:rsidR="00083151" w:rsidRPr="00D741F8" w:rsidRDefault="00083151" w:rsidP="00083151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D255CD">
      <w:pPr>
        <w:spacing w:after="0"/>
        <w:ind w:left="120"/>
        <w:jc w:val="center"/>
        <w:rPr>
          <w:lang w:val="ru-RU"/>
        </w:rPr>
      </w:pPr>
    </w:p>
    <w:p w:rsidR="00D255CD" w:rsidRPr="0088673A" w:rsidRDefault="00A36AA1">
      <w:pPr>
        <w:spacing w:after="0"/>
        <w:ind w:left="120"/>
        <w:jc w:val="center"/>
        <w:rPr>
          <w:lang w:val="ru-RU"/>
        </w:rPr>
      </w:pPr>
      <w:r w:rsidRPr="0088673A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08ac55b-44c9-400c-838c-9af63dfa3fb2"/>
      <w:r w:rsidRPr="0088673A">
        <w:rPr>
          <w:rFonts w:ascii="Times New Roman" w:hAnsi="Times New Roman"/>
          <w:b/>
          <w:color w:val="000000"/>
          <w:sz w:val="28"/>
          <w:lang w:val="ru-RU"/>
        </w:rPr>
        <w:t>с. Козьминка</w:t>
      </w:r>
      <w:bookmarkEnd w:id="2"/>
      <w:r w:rsidRPr="0088673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20e1ab1-8771-4456-8e22-9864249693d4"/>
      <w:r w:rsidRPr="0088673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4816D1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8867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8673A">
        <w:rPr>
          <w:rFonts w:ascii="Times New Roman" w:hAnsi="Times New Roman"/>
          <w:color w:val="000000"/>
          <w:sz w:val="28"/>
          <w:lang w:val="ru-RU"/>
        </w:rPr>
        <w:t>​</w:t>
      </w:r>
    </w:p>
    <w:p w:rsidR="00D255CD" w:rsidRPr="0088673A" w:rsidRDefault="00D255CD">
      <w:pPr>
        <w:rPr>
          <w:lang w:val="ru-RU"/>
        </w:rPr>
        <w:sectPr w:rsidR="00D255CD" w:rsidRPr="0088673A">
          <w:pgSz w:w="11906" w:h="16383"/>
          <w:pgMar w:top="1134" w:right="850" w:bottom="1134" w:left="1701" w:header="720" w:footer="720" w:gutter="0"/>
          <w:cols w:space="720"/>
        </w:sectPr>
      </w:pPr>
    </w:p>
    <w:p w:rsidR="00D255CD" w:rsidRPr="0088673A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4" w:name="block-9168474"/>
      <w:bookmarkEnd w:id="0"/>
      <w:r w:rsidRPr="0088673A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D255CD" w:rsidRPr="0088673A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88673A">
        <w:rPr>
          <w:rFonts w:ascii="Times New Roman" w:hAnsi="Times New Roman"/>
          <w:color w:val="000000"/>
          <w:sz w:val="24"/>
          <w:lang w:val="ru-RU"/>
        </w:rPr>
        <w:t>​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83151" w:rsidRPr="00944062" w:rsidRDefault="00083151" w:rsidP="00083151">
      <w:pPr>
        <w:pStyle w:val="Default"/>
      </w:pPr>
      <w:r w:rsidRPr="00944062">
        <w:rPr>
          <w:b/>
          <w:bCs/>
        </w:rPr>
        <w:t xml:space="preserve">уровне начального общего образования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Федеральный закон от 24.09.2022 г. № 371-ФЗ «О внесении изменений в Федеральный закон ”Об образовании в Российской Федерации” и статью 1 Федерального закона ”Об обязательных требованиях в Российской Федерации”».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16.11.2022 г. № 992 «Об утверждении федеральной образовательной программы начального общего образования».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22.03.2021 г.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 (с изменениями от 05.12.2022 г. № 1063). </w:t>
      </w:r>
    </w:p>
    <w:p w:rsidR="00083151" w:rsidRPr="00944062" w:rsidRDefault="00083151" w:rsidP="00083151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21.09.2022 г.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 w:rsidR="00083151" w:rsidRPr="00944062" w:rsidRDefault="00083151" w:rsidP="00083151">
      <w:pPr>
        <w:pStyle w:val="Default"/>
        <w:rPr>
          <w:color w:val="auto"/>
        </w:rPr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28.02.2022 г. № 96 «Об утверждении перечня организаций,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</w:t>
      </w:r>
      <w:r w:rsidRPr="00944062">
        <w:rPr>
          <w:color w:val="auto"/>
        </w:rPr>
        <w:t xml:space="preserve">соответствии с федеральными государственными образовательными стандартами общего образования». </w:t>
      </w:r>
    </w:p>
    <w:p w:rsidR="00083151" w:rsidRPr="00944062" w:rsidRDefault="00083151" w:rsidP="00083151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образования»). </w:t>
      </w:r>
    </w:p>
    <w:p w:rsidR="00083151" w:rsidRPr="00944062" w:rsidRDefault="00083151" w:rsidP="00083151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03.03.2023 г. № 03-327 «О направлении информации» (вместе с «Методические рекомендации по введению обновленных ФГОС») </w:t>
      </w:r>
    </w:p>
    <w:p w:rsidR="00083151" w:rsidRPr="00084223" w:rsidRDefault="00083151" w:rsidP="00083151">
      <w:pPr>
        <w:spacing w:after="0" w:line="264" w:lineRule="auto"/>
        <w:ind w:firstLine="600"/>
        <w:jc w:val="center"/>
        <w:rPr>
          <w:sz w:val="20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МЕСТО УЧЕБНОГО ПРЕДМЕТА «ТЕХНОЛОГИЯ» В УЧЕБНОМ ПЛАНЕ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‌</w:t>
      </w:r>
      <w:bookmarkStart w:id="5" w:name="6028649a-e0ac-451e-8172-b3f83139ddea"/>
      <w:r w:rsidRPr="00DF227F">
        <w:rPr>
          <w:rFonts w:ascii="Times New Roman" w:hAnsi="Times New Roman"/>
          <w:color w:val="000000"/>
          <w:sz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 w:rsidRPr="00DF227F">
        <w:rPr>
          <w:rFonts w:ascii="Times New Roman" w:hAnsi="Times New Roman"/>
          <w:color w:val="000000"/>
          <w:sz w:val="24"/>
          <w:lang w:val="ru-RU"/>
        </w:rPr>
        <w:t>‌‌</w:t>
      </w:r>
    </w:p>
    <w:p w:rsidR="00D255CD" w:rsidRPr="00DF227F" w:rsidRDefault="00D255CD">
      <w:pPr>
        <w:rPr>
          <w:sz w:val="20"/>
          <w:lang w:val="ru-RU"/>
        </w:rPr>
        <w:sectPr w:rsidR="00D255CD" w:rsidRPr="00DF227F" w:rsidSect="00083151">
          <w:pgSz w:w="11906" w:h="16383"/>
          <w:pgMar w:top="1134" w:right="1134" w:bottom="1134" w:left="1134" w:header="720" w:footer="720" w:gutter="0"/>
          <w:cols w:space="720"/>
        </w:sect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9168473"/>
      <w:bookmarkEnd w:id="4"/>
      <w:r w:rsidRPr="00DF227F">
        <w:rPr>
          <w:rFonts w:ascii="Times New Roman" w:hAnsi="Times New Roman"/>
          <w:b/>
          <w:color w:val="333333"/>
          <w:sz w:val="24"/>
          <w:lang w:val="ru-RU"/>
        </w:rPr>
        <w:lastRenderedPageBreak/>
        <w:t>СОДЕРЖАНИЕ УЧЕБНОГО ПРЕДМЕТА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333333"/>
          <w:sz w:val="24"/>
          <w:lang w:val="ru-RU"/>
        </w:rPr>
        <w:t>1 КЛАСС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сминание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</w:t>
      </w: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Конструирование и моделирование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D255CD" w:rsidRPr="0088673A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8673A">
        <w:rPr>
          <w:rFonts w:ascii="Times New Roman" w:hAnsi="Times New Roman"/>
          <w:color w:val="000000"/>
          <w:sz w:val="24"/>
          <w:lang w:val="ru-RU"/>
        </w:rPr>
        <w:t>Информация. Виды информации.</w:t>
      </w:r>
    </w:p>
    <w:p w:rsidR="00D255CD" w:rsidRPr="0088673A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терминах, используемых в технологии (в пределах изученного);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воспринимать и использовать предложенную инструкцию (устную, графическую);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255CD" w:rsidRPr="0088673A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понимать и анализировать простейшую знаково-символическую информацию </w:t>
      </w:r>
      <w:r w:rsidRPr="0088673A">
        <w:rPr>
          <w:rFonts w:ascii="Times New Roman" w:hAnsi="Times New Roman"/>
          <w:color w:val="000000"/>
          <w:sz w:val="24"/>
          <w:lang w:val="ru-RU"/>
        </w:rPr>
        <w:t>(схема, рисунок) и строить работу в соответствии с ней.</w:t>
      </w:r>
    </w:p>
    <w:p w:rsidR="00D255CD" w:rsidRPr="0088673A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строить несложные высказывания, сообщения в устной форме (по содержанию изученных тем).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принимать и удерживать в процессе деятельности предложенную учебную задачу;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DF227F">
        <w:rPr>
          <w:rFonts w:ascii="Times New Roman" w:hAnsi="Times New Roman"/>
          <w:color w:val="000000"/>
          <w:sz w:val="24"/>
          <w:lang w:val="ru-RU"/>
        </w:rPr>
        <w:t>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биговка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. Подвижное соединение деталей на проволоку, толстую нитку.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88673A">
        <w:rPr>
          <w:rFonts w:ascii="Times New Roman" w:hAnsi="Times New Roman"/>
          <w:color w:val="000000"/>
          <w:sz w:val="24"/>
          <w:lang w:val="ru-RU"/>
        </w:rPr>
        <w:t xml:space="preserve">Лекало. Разметка с помощью лекала (простейшей выкройки). </w:t>
      </w:r>
      <w:r w:rsidRPr="00DF227F">
        <w:rPr>
          <w:rFonts w:ascii="Times New Roman" w:hAnsi="Times New Roman"/>
          <w:color w:val="000000"/>
          <w:sz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Конструирование и моделирование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lastRenderedPageBreak/>
        <w:t>Базовые логические и исследовательские действия: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терминах, используемых в технологии (в пределах изученного);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работу в соответствии с образцом, инструкцией, устной или письменной;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строить рассуждения, делать умозаключения, проверять их в практической работе;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воспроизводить порядок действий при решении учебной (практической) задачи;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и принимать учебную задачу;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организовывать свою деятельность;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предлагаемый план действий, действовать по плану;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контроля и оценки;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DF227F">
        <w:rPr>
          <w:rFonts w:ascii="Times New Roman" w:hAnsi="Times New Roman"/>
          <w:color w:val="000000"/>
          <w:sz w:val="24"/>
          <w:lang w:val="ru-RU"/>
        </w:rPr>
        <w:t>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Непрерывность процесса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деятельностного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Конструирование и моделирование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DF227F">
        <w:rPr>
          <w:rFonts w:ascii="Times New Roman" w:hAnsi="Times New Roman"/>
          <w:color w:val="000000"/>
          <w:sz w:val="24"/>
        </w:rPr>
        <w:t>DVD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). Работа с текстовым редактором </w:t>
      </w:r>
      <w:r w:rsidRPr="00DF227F">
        <w:rPr>
          <w:rFonts w:ascii="Times New Roman" w:hAnsi="Times New Roman"/>
          <w:color w:val="000000"/>
          <w:sz w:val="24"/>
        </w:rPr>
        <w:t>Microsoft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F227F">
        <w:rPr>
          <w:rFonts w:ascii="Times New Roman" w:hAnsi="Times New Roman"/>
          <w:color w:val="000000"/>
          <w:sz w:val="24"/>
        </w:rPr>
        <w:t>Word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или другим.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определять способы доработки конструкций с учётом предложенных условий;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читать и воспроизводить простой чертёж (эскиз) развёртки изделия;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описывать предметы рукотворного мира, оценивать их достоинства;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принимать и сохранять учебную задачу, осуществлять поиск средств для её решения;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DF227F">
        <w:rPr>
          <w:rFonts w:ascii="Times New Roman" w:hAnsi="Times New Roman"/>
          <w:color w:val="000000"/>
          <w:sz w:val="24"/>
          <w:lang w:val="ru-RU"/>
        </w:rPr>
        <w:t>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роли лидера, подчинённого, соблюдать равноправие и дружелюбие;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Профессии, связанные с опасностями (пожарные, космонавты, химики и другие).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Комбинированное использование разных материалов.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Конструирование и моделирование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Современные требования к техническим устройствам (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экологичность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, безопасность, эргономичность и другие).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Работа с доступной информацией в Интернете и на цифровых носителях информации.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Электронные и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медиаресурсы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DF227F">
        <w:rPr>
          <w:rFonts w:ascii="Times New Roman" w:hAnsi="Times New Roman"/>
          <w:color w:val="000000"/>
          <w:sz w:val="24"/>
        </w:rPr>
        <w:t>PowerPoint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или другой.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конструкции предложенных образцов изделий;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решать простые задачи на преобразование конструкции;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работу в соответствии с инструкцией, устной или письменной;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рисунки из ресурса компьютера в оформлении изделий и другое;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255CD" w:rsidRPr="00DF227F" w:rsidRDefault="00D255C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DF227F">
        <w:rPr>
          <w:rFonts w:ascii="Times New Roman" w:hAnsi="Times New Roman"/>
          <w:color w:val="000000"/>
          <w:sz w:val="24"/>
          <w:lang w:val="ru-RU"/>
        </w:rPr>
        <w:t>: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255CD" w:rsidRPr="00DF227F" w:rsidRDefault="00A36AA1">
      <w:pPr>
        <w:spacing w:after="0" w:line="264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333333"/>
          <w:sz w:val="24"/>
          <w:lang w:val="ru-RU"/>
        </w:rPr>
        <w:t>​</w:t>
      </w:r>
    </w:p>
    <w:p w:rsidR="00D255CD" w:rsidRPr="00DF227F" w:rsidRDefault="00A36AA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333333"/>
          <w:sz w:val="24"/>
          <w:lang w:val="ru-RU"/>
        </w:rPr>
        <w:t>​</w:t>
      </w:r>
    </w:p>
    <w:p w:rsidR="00D255CD" w:rsidRPr="00DF227F" w:rsidRDefault="00D255CD">
      <w:pPr>
        <w:rPr>
          <w:lang w:val="ru-RU"/>
        </w:rPr>
        <w:sectPr w:rsidR="00D255CD" w:rsidRPr="00DF227F" w:rsidSect="00083151">
          <w:pgSz w:w="11906" w:h="16383"/>
          <w:pgMar w:top="1134" w:right="1134" w:bottom="1134" w:left="1134" w:header="720" w:footer="720" w:gutter="0"/>
          <w:cols w:space="720"/>
        </w:sectPr>
      </w:pPr>
    </w:p>
    <w:p w:rsidR="00D255CD" w:rsidRPr="00DF227F" w:rsidRDefault="00A36AA1">
      <w:pPr>
        <w:spacing w:after="0"/>
        <w:ind w:left="120"/>
        <w:rPr>
          <w:sz w:val="20"/>
          <w:lang w:val="ru-RU"/>
        </w:rPr>
      </w:pPr>
      <w:bookmarkStart w:id="7" w:name="block-9168475"/>
      <w:bookmarkEnd w:id="6"/>
      <w:r w:rsidRPr="00DF227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F227F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  <w:bookmarkStart w:id="8" w:name="_Toc143620888"/>
      <w:bookmarkEnd w:id="8"/>
    </w:p>
    <w:p w:rsidR="00D255CD" w:rsidRPr="00DF227F" w:rsidRDefault="00A36AA1">
      <w:pPr>
        <w:spacing w:after="0"/>
        <w:ind w:left="120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социокультурными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  <w:bookmarkStart w:id="9" w:name="_Toc143620889"/>
      <w:bookmarkEnd w:id="9"/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255CD" w:rsidRPr="00DF227F" w:rsidRDefault="00D255CD">
      <w:pPr>
        <w:spacing w:after="0" w:line="257" w:lineRule="auto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 w:line="257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D255CD" w:rsidRPr="00DF227F" w:rsidRDefault="00A36AA1">
      <w:pPr>
        <w:spacing w:after="0" w:line="257" w:lineRule="auto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сравнивать группы объектов (изделий), выделять в них общее и различия;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их излагать, выслушивать разные мнения, учитывать их в диалоге;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выполнять правила безопасности труда при выполнении работы;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планировать работу, соотносить свои действия с поставленной целью;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rPr>
          <w:sz w:val="20"/>
          <w:lang w:val="ru-RU"/>
        </w:rPr>
      </w:pPr>
      <w:r w:rsidRPr="00DF227F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255CD" w:rsidRPr="00DF227F" w:rsidRDefault="00D255CD">
      <w:pPr>
        <w:spacing w:after="0"/>
        <w:ind w:left="120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DF227F">
        <w:rPr>
          <w:rFonts w:ascii="Times New Roman" w:hAnsi="Times New Roman"/>
          <w:b/>
          <w:i/>
          <w:color w:val="000000"/>
          <w:sz w:val="24"/>
          <w:lang w:val="ru-RU"/>
        </w:rPr>
        <w:t>в 1 классе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применять правила безопасной работы ножницами, иглой и аккуратной работы с клеем;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сминание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оформлять изделия строчкой прямого стежка;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задания с опорой на готовый план;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различать материалы и инструменты по их назначению;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сминанием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для сушки плоских изделий пресс;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различать разборные и неразборные конструкции несложных изделий;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DF227F">
        <w:rPr>
          <w:rFonts w:ascii="Times New Roman" w:hAnsi="Times New Roman"/>
          <w:b/>
          <w:i/>
          <w:color w:val="000000"/>
          <w:sz w:val="24"/>
          <w:lang w:val="ru-RU"/>
        </w:rPr>
        <w:t>во 2 классе</w:t>
      </w:r>
      <w:r w:rsidRPr="00DF227F">
        <w:rPr>
          <w:rFonts w:ascii="Times New Roman" w:hAnsi="Times New Roman"/>
          <w:i/>
          <w:color w:val="000000"/>
          <w:sz w:val="24"/>
          <w:lang w:val="ru-RU"/>
        </w:rPr>
        <w:t xml:space="preserve"> </w:t>
      </w:r>
      <w:r w:rsidRPr="00DF227F">
        <w:rPr>
          <w:rFonts w:ascii="Times New Roman" w:hAnsi="Times New Roman"/>
          <w:color w:val="000000"/>
          <w:sz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задания по самостоятельно составленному плану;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выполнять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биговку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>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оформлять изделия и соединять детали освоенными ручными строчками;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отличать макет от модели, строить трёхмерный макет из готовой развёртки;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решать несложные конструкторско-технологические задачи;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работу в малых группах, осуществлять сотрудничество;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называть профессии людей, работающих в сфере обслуживания.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DF227F">
        <w:rPr>
          <w:rFonts w:ascii="Times New Roman" w:hAnsi="Times New Roman"/>
          <w:b/>
          <w:i/>
          <w:color w:val="000000"/>
          <w:sz w:val="24"/>
          <w:lang w:val="ru-RU"/>
        </w:rPr>
        <w:t>в 3 классе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узнавать и называть линии чертежа (осевая и центровая);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безопасно пользоваться канцелярским ножом, шилом;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рицовку;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соединение деталей и отделку изделия освоенными ручными строчками;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изменять конструкцию изделия по заданным условиям;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основные правила безопасной работы на компьютере;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255CD" w:rsidRPr="00DF227F" w:rsidRDefault="00D255CD">
      <w:pPr>
        <w:spacing w:after="0"/>
        <w:ind w:left="120"/>
        <w:jc w:val="both"/>
        <w:rPr>
          <w:sz w:val="20"/>
          <w:lang w:val="ru-RU"/>
        </w:rPr>
      </w:pPr>
    </w:p>
    <w:p w:rsidR="00D255CD" w:rsidRPr="00DF227F" w:rsidRDefault="00A36AA1">
      <w:pPr>
        <w:spacing w:after="0"/>
        <w:ind w:left="12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DF227F">
        <w:rPr>
          <w:rFonts w:ascii="Times New Roman" w:hAnsi="Times New Roman"/>
          <w:b/>
          <w:i/>
          <w:color w:val="000000"/>
          <w:sz w:val="24"/>
          <w:lang w:val="ru-RU"/>
        </w:rPr>
        <w:t>в 4 классе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работать с доступной информацией, работать в программах </w:t>
      </w:r>
      <w:r w:rsidRPr="00DF227F">
        <w:rPr>
          <w:rFonts w:ascii="Times New Roman" w:hAnsi="Times New Roman"/>
          <w:color w:val="000000"/>
          <w:sz w:val="24"/>
        </w:rPr>
        <w:t>Word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DF227F">
        <w:rPr>
          <w:rFonts w:ascii="Times New Roman" w:hAnsi="Times New Roman"/>
          <w:color w:val="000000"/>
          <w:sz w:val="24"/>
        </w:rPr>
        <w:t>Power</w:t>
      </w:r>
      <w:r w:rsidRPr="00DF227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F227F">
        <w:rPr>
          <w:rFonts w:ascii="Times New Roman" w:hAnsi="Times New Roman"/>
          <w:color w:val="000000"/>
          <w:sz w:val="24"/>
        </w:rPr>
        <w:t>Point</w:t>
      </w:r>
      <w:r w:rsidRPr="00DF227F">
        <w:rPr>
          <w:rFonts w:ascii="Times New Roman" w:hAnsi="Times New Roman"/>
          <w:color w:val="000000"/>
          <w:sz w:val="24"/>
          <w:lang w:val="ru-RU"/>
        </w:rPr>
        <w:t>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DF227F">
        <w:rPr>
          <w:rFonts w:ascii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DF227F">
        <w:rPr>
          <w:rFonts w:ascii="Times New Roman" w:hAnsi="Times New Roman"/>
          <w:color w:val="000000"/>
          <w:sz w:val="24"/>
          <w:lang w:val="ru-RU"/>
        </w:rPr>
        <w:t xml:space="preserve"> представлять продукт проектной деятельности;</w:t>
      </w:r>
    </w:p>
    <w:p w:rsidR="00D255CD" w:rsidRPr="00DF227F" w:rsidRDefault="00A36AA1">
      <w:pPr>
        <w:spacing w:after="0"/>
        <w:ind w:firstLine="600"/>
        <w:jc w:val="both"/>
        <w:rPr>
          <w:sz w:val="20"/>
          <w:lang w:val="ru-RU"/>
        </w:rPr>
      </w:pPr>
      <w:r w:rsidRPr="00DF227F">
        <w:rPr>
          <w:rFonts w:ascii="Times New Roman" w:hAnsi="Times New Roman"/>
          <w:color w:val="000000"/>
          <w:sz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255CD" w:rsidRPr="00DF227F" w:rsidRDefault="00A36AA1">
      <w:pPr>
        <w:spacing w:after="0"/>
        <w:ind w:left="120"/>
        <w:rPr>
          <w:sz w:val="20"/>
        </w:rPr>
      </w:pPr>
      <w:r w:rsidRPr="00DF227F">
        <w:rPr>
          <w:rFonts w:ascii="Times New Roman" w:hAnsi="Times New Roman"/>
          <w:color w:val="000000"/>
          <w:sz w:val="24"/>
        </w:rPr>
        <w:t>​​</w:t>
      </w:r>
    </w:p>
    <w:p w:rsidR="00D255CD" w:rsidRPr="00DF227F" w:rsidRDefault="00D255CD">
      <w:pPr>
        <w:rPr>
          <w:sz w:val="20"/>
        </w:rPr>
        <w:sectPr w:rsidR="00D255CD" w:rsidRPr="00DF227F" w:rsidSect="00083151">
          <w:pgSz w:w="11906" w:h="16383"/>
          <w:pgMar w:top="1134" w:right="1134" w:bottom="1134" w:left="1134" w:header="720" w:footer="720" w:gutter="0"/>
          <w:cols w:space="720"/>
        </w:sectPr>
      </w:pPr>
    </w:p>
    <w:p w:rsidR="00D255CD" w:rsidRPr="00DF227F" w:rsidRDefault="00A36AA1">
      <w:pPr>
        <w:spacing w:after="0"/>
        <w:ind w:left="120"/>
        <w:rPr>
          <w:sz w:val="20"/>
        </w:rPr>
      </w:pPr>
      <w:bookmarkStart w:id="12" w:name="block-9168471"/>
      <w:bookmarkEnd w:id="7"/>
      <w:r w:rsidRPr="00DF227F">
        <w:rPr>
          <w:rFonts w:ascii="Times New Roman" w:hAnsi="Times New Roman"/>
          <w:b/>
          <w:color w:val="000000"/>
          <w:sz w:val="24"/>
        </w:rPr>
        <w:lastRenderedPageBreak/>
        <w:t xml:space="preserve"> ТЕМАТИЧЕСКОЕ ПЛАНИРОВАНИЕ </w:t>
      </w:r>
    </w:p>
    <w:p w:rsidR="00D255CD" w:rsidRDefault="00A36A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61"/>
        <w:gridCol w:w="4250"/>
        <w:gridCol w:w="2984"/>
        <w:gridCol w:w="4942"/>
      </w:tblGrid>
      <w:tr w:rsidR="00D255CD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</w:tr>
      <w:tr w:rsidR="00D255CD" w:rsidRPr="0008315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Pr="009A5950" w:rsidRDefault="009A5950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приспособление. Разметка </w:t>
            </w: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D255CD" w:rsidRDefault="00D255CD"/>
        </w:tc>
      </w:tr>
    </w:tbl>
    <w:p w:rsidR="00D255CD" w:rsidRDefault="00D255CD">
      <w:pPr>
        <w:sectPr w:rsidR="00D2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5CD" w:rsidRDefault="00A36A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18"/>
        <w:gridCol w:w="4293"/>
        <w:gridCol w:w="2971"/>
        <w:gridCol w:w="4902"/>
      </w:tblGrid>
      <w:tr w:rsidR="00D255CD" w:rsidTr="009A5950">
        <w:trPr>
          <w:trHeight w:val="144"/>
          <w:tblCellSpacing w:w="20" w:type="nil"/>
        </w:trPr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4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</w:tr>
      <w:tr w:rsidR="00D255CD" w:rsidTr="009A5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</w:tr>
      <w:tr w:rsidR="00D255CD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Pr="009A5950" w:rsidRDefault="009A5950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Pr="009A5950" w:rsidRDefault="009A5950" w:rsidP="0038260D">
            <w:pPr>
              <w:spacing w:after="0"/>
              <w:ind w:left="135"/>
              <w:rPr>
                <w:sz w:val="24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9A5950" w:rsidTr="009A5950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</w:pPr>
          </w:p>
        </w:tc>
      </w:tr>
      <w:tr w:rsidR="009A5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950" w:rsidRPr="00DF227F" w:rsidRDefault="009A5950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A5950" w:rsidRDefault="009A5950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9A5950" w:rsidRDefault="009A5950"/>
        </w:tc>
      </w:tr>
    </w:tbl>
    <w:p w:rsidR="00D255CD" w:rsidRDefault="00D255CD">
      <w:pPr>
        <w:sectPr w:rsidR="00D2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5CD" w:rsidRDefault="00A36A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18"/>
        <w:gridCol w:w="4293"/>
        <w:gridCol w:w="2971"/>
        <w:gridCol w:w="4902"/>
      </w:tblGrid>
      <w:tr w:rsidR="00D255CD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</w:t>
            </w: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255CD" w:rsidRDefault="00D255CD"/>
        </w:tc>
      </w:tr>
    </w:tbl>
    <w:p w:rsidR="00D255CD" w:rsidRDefault="00D255CD">
      <w:pPr>
        <w:sectPr w:rsidR="00D2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5CD" w:rsidRDefault="00A36A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0"/>
        <w:gridCol w:w="4451"/>
        <w:gridCol w:w="2918"/>
        <w:gridCol w:w="4745"/>
      </w:tblGrid>
      <w:tr w:rsidR="00D255CD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5CD" w:rsidRDefault="00D2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5CD" w:rsidRDefault="00D255CD"/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Pr="009A5950" w:rsidRDefault="009A5950">
            <w:pPr>
              <w:spacing w:after="0"/>
              <w:ind w:left="135"/>
              <w:rPr>
                <w:lang w:val="ru-RU"/>
              </w:rPr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9A5950">
            <w:pPr>
              <w:spacing w:after="0"/>
              <w:ind w:left="135"/>
            </w:pPr>
            <w:r w:rsidRPr="009A5950">
              <w:rPr>
                <w:rFonts w:ascii="Times New Roman" w:hAnsi="Times New Roman" w:cs="Times New Roman"/>
                <w:w w:val="105"/>
                <w:sz w:val="24"/>
              </w:rPr>
              <w:t>resh.edu.ru</w:t>
            </w:r>
          </w:p>
        </w:tc>
      </w:tr>
      <w:tr w:rsidR="00D255C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D255CD">
            <w:pPr>
              <w:spacing w:after="0"/>
              <w:ind w:left="135"/>
            </w:pPr>
          </w:p>
        </w:tc>
      </w:tr>
      <w:tr w:rsidR="00D2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5CD" w:rsidRPr="00DF227F" w:rsidRDefault="00A36AA1">
            <w:pPr>
              <w:spacing w:after="0"/>
              <w:ind w:left="135"/>
              <w:rPr>
                <w:lang w:val="ru-RU"/>
              </w:rPr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D255CD" w:rsidRDefault="00A36AA1">
            <w:pPr>
              <w:spacing w:after="0"/>
              <w:ind w:left="135"/>
              <w:jc w:val="center"/>
            </w:pPr>
            <w:r w:rsidRPr="00DF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D255CD" w:rsidRDefault="00D255CD"/>
        </w:tc>
      </w:tr>
      <w:bookmarkEnd w:id="12"/>
    </w:tbl>
    <w:p w:rsidR="00A36AA1" w:rsidRPr="00831F6F" w:rsidRDefault="00A36AA1" w:rsidP="005B13C6">
      <w:pPr>
        <w:spacing w:after="0"/>
        <w:rPr>
          <w:lang w:val="ru-RU"/>
        </w:rPr>
      </w:pPr>
    </w:p>
    <w:sectPr w:rsidR="00A36AA1" w:rsidRPr="00831F6F" w:rsidSect="00083151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609EB"/>
    <w:multiLevelType w:val="multilevel"/>
    <w:tmpl w:val="8548BB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255CD"/>
    <w:rsid w:val="00083151"/>
    <w:rsid w:val="002A0324"/>
    <w:rsid w:val="003105A2"/>
    <w:rsid w:val="00381921"/>
    <w:rsid w:val="003952E3"/>
    <w:rsid w:val="004816D1"/>
    <w:rsid w:val="005B13C6"/>
    <w:rsid w:val="00831F6F"/>
    <w:rsid w:val="0088673A"/>
    <w:rsid w:val="009A5950"/>
    <w:rsid w:val="00A36AA1"/>
    <w:rsid w:val="00A47656"/>
    <w:rsid w:val="00A76B68"/>
    <w:rsid w:val="00C35CFD"/>
    <w:rsid w:val="00D255CD"/>
    <w:rsid w:val="00DF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255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255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8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315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1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8319</Words>
  <Characters>47419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13</cp:revision>
  <dcterms:created xsi:type="dcterms:W3CDTF">2023-08-30T11:06:00Z</dcterms:created>
  <dcterms:modified xsi:type="dcterms:W3CDTF">2024-09-17T12:41:00Z</dcterms:modified>
</cp:coreProperties>
</file>